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E75DC" w14:textId="77777777" w:rsidR="006F1869" w:rsidRDefault="006F1869">
      <w:pPr>
        <w:pStyle w:val="Subtitle"/>
        <w:widowControl w:val="0"/>
        <w:ind w:left="0" w:right="-90"/>
        <w:rPr>
          <w:rFonts w:ascii="Proxima Nova Semibold" w:eastAsia="Proxima Nova Semibold" w:hAnsi="Proxima Nova Semibold" w:cs="Proxima Nova Semibold"/>
          <w:color w:val="000000"/>
          <w:sz w:val="20"/>
          <w:szCs w:val="20"/>
        </w:rPr>
      </w:pPr>
      <w:bookmarkStart w:id="0" w:name="_klrgpvr5hmre" w:colFirst="0" w:colLast="0"/>
      <w:bookmarkEnd w:id="0"/>
    </w:p>
    <w:tbl>
      <w:tblPr>
        <w:tblStyle w:val="a"/>
        <w:tblW w:w="931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400"/>
      </w:tblGrid>
      <w:tr w:rsidR="006F1869" w14:paraId="20E566E7" w14:textId="77777777" w:rsidTr="00BE4CED">
        <w:trPr>
          <w:trHeight w:val="480"/>
        </w:trPr>
        <w:tc>
          <w:tcPr>
            <w:tcW w:w="93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5AB4" w14:textId="77777777" w:rsidR="006F1869" w:rsidRDefault="002A7DCB">
            <w:pPr>
              <w:pStyle w:val="Title"/>
              <w:bidi/>
              <w:spacing w:line="276" w:lineRule="auto"/>
              <w:ind w:firstLine="0"/>
              <w:rPr>
                <w:rFonts w:ascii="Arial" w:eastAsia="Arial" w:hAnsi="Arial" w:cs="Arial"/>
                <w:b/>
                <w:color w:val="151B26"/>
                <w:sz w:val="36"/>
                <w:szCs w:val="36"/>
              </w:rPr>
            </w:pPr>
            <w:bookmarkStart w:id="1" w:name="_dv7task13z6f" w:colFirst="0" w:colLast="0"/>
            <w:bookmarkEnd w:id="1"/>
            <w:r>
              <w:rPr>
                <w:rFonts w:ascii="Arial" w:eastAsia="Arial" w:hAnsi="Arial" w:cs="Arial"/>
                <w:b/>
                <w:color w:val="151B26"/>
                <w:sz w:val="36"/>
                <w:szCs w:val="36"/>
                <w:rtl/>
              </w:rPr>
              <w:t>أهلا بكم في مانجو!</w:t>
            </w:r>
          </w:p>
          <w:p w14:paraId="1A8086CE" w14:textId="77777777" w:rsidR="006F1869" w:rsidRDefault="002A7DCB">
            <w:pPr>
              <w:pStyle w:val="Title"/>
              <w:bidi/>
              <w:spacing w:line="276" w:lineRule="auto"/>
              <w:ind w:firstLine="0"/>
              <w:rPr>
                <w:rFonts w:ascii="Arial" w:eastAsia="Arial" w:hAnsi="Arial" w:cs="Arial"/>
                <w:color w:val="151B26"/>
                <w:sz w:val="24"/>
                <w:szCs w:val="24"/>
              </w:rPr>
            </w:pPr>
            <w:bookmarkStart w:id="2" w:name="_q9tcvgp05ime" w:colFirst="0" w:colLast="0"/>
            <w:bookmarkEnd w:id="2"/>
            <w:r>
              <w:rPr>
                <w:rFonts w:ascii="Arial" w:eastAsia="Arial" w:hAnsi="Arial" w:cs="Arial"/>
                <w:color w:val="151B26"/>
                <w:sz w:val="24"/>
                <w:szCs w:val="24"/>
                <w:rtl/>
              </w:rPr>
              <w:t>مانجو هو</w:t>
            </w:r>
            <w:r>
              <w:rPr>
                <w:rFonts w:ascii="Arial" w:eastAsia="Arial" w:hAnsi="Arial" w:cs="Arial"/>
                <w:b/>
                <w:color w:val="151B26"/>
                <w:sz w:val="24"/>
                <w:szCs w:val="24"/>
                <w:rtl/>
              </w:rPr>
              <w:t xml:space="preserve"> خبرة التعلم الشخصية المناسبة التي تمنحك الأدوات والتوجيه الذي تحتاج إليه لتحسين مهاراتك اللغوية </w:t>
            </w:r>
            <w:r>
              <w:rPr>
                <w:rFonts w:ascii="Arial" w:eastAsia="Arial" w:hAnsi="Arial" w:cs="Arial"/>
                <w:color w:val="151B26"/>
                <w:sz w:val="24"/>
                <w:szCs w:val="24"/>
                <w:rtl/>
              </w:rPr>
              <w:t xml:space="preserve">في أي مكان وبأي طريقة مناسبة لك في الدراسة. لنبدأ: </w:t>
            </w:r>
          </w:p>
          <w:p w14:paraId="4FC05764" w14:textId="77777777" w:rsidR="006F1869" w:rsidRDefault="002A7DCB">
            <w:pPr>
              <w:pStyle w:val="Heading1"/>
              <w:spacing w:before="120"/>
              <w:jc w:val="center"/>
            </w:pPr>
            <w:bookmarkStart w:id="3" w:name="_e6xvredmt94q" w:colFirst="0" w:colLast="0"/>
            <w:bookmarkEnd w:id="3"/>
            <w:r>
              <w:rPr>
                <w:b w:val="0"/>
                <w:noProof/>
                <w:sz w:val="22"/>
                <w:szCs w:val="22"/>
              </w:rPr>
              <w:drawing>
                <wp:inline distT="114300" distB="114300" distL="114300" distR="114300" wp14:anchorId="027C7386" wp14:editId="3BA3AA5F">
                  <wp:extent cx="5781047" cy="32385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257" cy="32436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869" w14:paraId="7F6A3048" w14:textId="77777777" w:rsidTr="00BE4CED">
        <w:tc>
          <w:tcPr>
            <w:tcW w:w="391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8203" w14:textId="77777777" w:rsidR="006F1869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سجّل الدخول على حسابك:</w:t>
            </w:r>
          </w:p>
          <w:p w14:paraId="50ED7B9D" w14:textId="77777777" w:rsidR="006F1869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www.mangolanguages.com </w:t>
            </w:r>
          </w:p>
        </w:tc>
        <w:tc>
          <w:tcPr>
            <w:tcW w:w="5400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1DA9" w14:textId="77777777" w:rsidR="006F1869" w:rsidRPr="004D0694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b/>
                <w:color w:val="00A9E0"/>
                <w:sz w:val="24"/>
                <w:szCs w:val="24"/>
              </w:rPr>
            </w:pPr>
            <w:r w:rsidRPr="004D0694">
              <w:rPr>
                <w:rFonts w:ascii="Arial" w:eastAsia="Arial" w:hAnsi="Arial" w:cs="Arial"/>
                <w:b/>
                <w:color w:val="00A9E0"/>
                <w:sz w:val="24"/>
                <w:szCs w:val="24"/>
                <w:rtl/>
              </w:rPr>
              <w:t>الخطوة 1:</w:t>
            </w:r>
          </w:p>
          <w:p w14:paraId="02FABE41" w14:textId="77777777" w:rsidR="006F1869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أنشئ حسابك الشخصي </w:t>
            </w:r>
          </w:p>
          <w:p w14:paraId="68617FA1" w14:textId="77777777" w:rsidR="006F1869" w:rsidRDefault="006F1869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bookmarkStart w:id="4" w:name="_GoBack"/>
        <w:bookmarkEnd w:id="4"/>
      </w:tr>
      <w:tr w:rsidR="006F1869" w14:paraId="047F10CF" w14:textId="77777777">
        <w:tc>
          <w:tcPr>
            <w:tcW w:w="39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4779" w14:textId="77777777" w:rsidR="006F1869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لديك أسئلة؟</w:t>
            </w:r>
          </w:p>
          <w:p w14:paraId="3C81B69D" w14:textId="77777777" w:rsidR="006F1869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تحتاج إلى المساعدة في تسجيل الدخول؟</w:t>
            </w:r>
          </w:p>
          <w:p w14:paraId="57476DB7" w14:textId="77777777" w:rsidR="006F1869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تحدث إلى مسئول التوريد الالكتروني الخاص بك أو تواصل مع مانجو للغات مباشرة عبر   </w:t>
            </w:r>
            <w:hyperlink r:id="rId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support@mangolanguages.com</w:t>
              </w:r>
            </w:hyperlink>
          </w:p>
          <w:p w14:paraId="6A48E6A9" w14:textId="77777777" w:rsidR="006F1869" w:rsidRDefault="006F1869">
            <w:pPr>
              <w:spacing w:before="0" w:line="276" w:lineRule="auto"/>
              <w:ind w:left="0"/>
              <w:rPr>
                <w:rFonts w:ascii="Proxima Nova Semibold" w:eastAsia="Proxima Nova Semibold" w:hAnsi="Proxima Nova Semibold" w:cs="Proxima Nova Semibold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D1CA" w14:textId="77777777" w:rsidR="006F1869" w:rsidRPr="004D0694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b/>
                <w:color w:val="00A9E0"/>
                <w:sz w:val="24"/>
                <w:szCs w:val="24"/>
              </w:rPr>
            </w:pPr>
            <w:r w:rsidRPr="004D0694">
              <w:rPr>
                <w:rFonts w:ascii="Arial" w:eastAsia="Arial" w:hAnsi="Arial" w:cs="Arial"/>
                <w:b/>
                <w:color w:val="00A9E0"/>
                <w:sz w:val="24"/>
                <w:szCs w:val="24"/>
                <w:rtl/>
              </w:rPr>
              <w:t xml:space="preserve">الخطوة 2: </w:t>
            </w:r>
          </w:p>
          <w:p w14:paraId="050DF78C" w14:textId="77777777" w:rsidR="006F1869" w:rsidRDefault="002A7DCB">
            <w:pPr>
              <w:bidi/>
              <w:spacing w:before="0" w:line="276" w:lineRule="auto"/>
              <w:ind w:left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اختر اللغة التي ترغب في دراستها. اختر من بين 70 لغة من لغات العالم بما فيها اللغة الإنجليزية.</w:t>
            </w:r>
          </w:p>
          <w:p w14:paraId="03DE5C14" w14:textId="77777777" w:rsidR="006F1869" w:rsidRDefault="006F1869">
            <w:pPr>
              <w:spacing w:before="0" w:line="276" w:lineRule="auto"/>
              <w:ind w:left="0"/>
              <w:rPr>
                <w:rFonts w:ascii="Proxima Nova Semibold" w:eastAsia="Proxima Nova Semibold" w:hAnsi="Proxima Nova Semibold" w:cs="Proxima Nova Semibold"/>
                <w:sz w:val="20"/>
                <w:szCs w:val="20"/>
              </w:rPr>
            </w:pPr>
          </w:p>
        </w:tc>
      </w:tr>
      <w:tr w:rsidR="006F1869" w14:paraId="58D9CC12" w14:textId="77777777">
        <w:tc>
          <w:tcPr>
            <w:tcW w:w="3915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88C1" w14:textId="77777777" w:rsidR="006F1869" w:rsidRDefault="002A7DCB">
            <w:pPr>
              <w:bidi/>
              <w:spacing w:before="0" w:line="276" w:lineRule="auto"/>
              <w:ind w:left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34343"/>
                <w:sz w:val="20"/>
                <w:szCs w:val="20"/>
                <w:rtl/>
              </w:rPr>
              <w:t>اذهب إلى متجر التطبيقات (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app store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  <w:rtl/>
              </w:rPr>
              <w:t>)، ابحث عن مانجو للغات (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Mango Languages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  <w:rtl/>
              </w:rPr>
              <w:t>) وحمّل التطبيق في كل أجهزتك المحمولة المفضّلة لتستطيع التعلّم في أي مكان وفي كل مكان.</w:t>
            </w:r>
          </w:p>
        </w:tc>
        <w:tc>
          <w:tcPr>
            <w:tcW w:w="540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0664" w14:textId="77777777" w:rsidR="006F1869" w:rsidRPr="004D0694" w:rsidRDefault="002A7DCB">
            <w:pPr>
              <w:bidi/>
              <w:spacing w:before="0" w:line="276" w:lineRule="auto"/>
              <w:ind w:left="0"/>
              <w:rPr>
                <w:rFonts w:ascii="Proxima Nova" w:eastAsia="Proxima Nova" w:hAnsi="Proxima Nova" w:cs="Proxima Nova"/>
                <w:color w:val="00A9E0"/>
                <w:sz w:val="20"/>
                <w:szCs w:val="20"/>
              </w:rPr>
            </w:pPr>
            <w:r w:rsidRPr="004D0694">
              <w:rPr>
                <w:rFonts w:ascii="Arial" w:eastAsia="Arial" w:hAnsi="Arial" w:cs="Arial"/>
                <w:b/>
                <w:color w:val="00A9E0"/>
                <w:sz w:val="24"/>
                <w:szCs w:val="24"/>
                <w:rtl/>
              </w:rPr>
              <w:t>الخطوة 3:</w:t>
            </w:r>
          </w:p>
          <w:p w14:paraId="15D4FF99" w14:textId="77777777" w:rsidR="006F1869" w:rsidRDefault="002A7DCB">
            <w:pPr>
              <w:bidi/>
              <w:spacing w:before="0" w:line="276" w:lineRule="auto"/>
              <w:ind w:left="0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حمّل التطبيق!</w:t>
            </w:r>
          </w:p>
          <w:p w14:paraId="275E5F2F" w14:textId="77777777" w:rsidR="006F1869" w:rsidRDefault="006F1869">
            <w:pPr>
              <w:spacing w:before="0" w:line="276" w:lineRule="auto"/>
              <w:ind w:left="0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6A76564E" w14:textId="77777777" w:rsidR="006F1869" w:rsidRDefault="006F1869">
            <w:pPr>
              <w:spacing w:before="0" w:line="276" w:lineRule="auto"/>
              <w:ind w:left="0"/>
              <w:rPr>
                <w:rFonts w:ascii="Proxima Nova Semibold" w:eastAsia="Proxima Nova Semibold" w:hAnsi="Proxima Nova Semibold" w:cs="Proxima Nova Semibold"/>
                <w:sz w:val="20"/>
                <w:szCs w:val="20"/>
              </w:rPr>
            </w:pPr>
          </w:p>
        </w:tc>
      </w:tr>
    </w:tbl>
    <w:p w14:paraId="3676B14C" w14:textId="77777777" w:rsidR="006F1869" w:rsidRDefault="006F1869">
      <w:pPr>
        <w:widowControl w:val="0"/>
        <w:spacing w:before="0" w:line="240" w:lineRule="auto"/>
        <w:ind w:left="0" w:right="-90"/>
      </w:pPr>
    </w:p>
    <w:sectPr w:rsidR="006F186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4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5462B" w14:textId="77777777" w:rsidR="003D48C5" w:rsidRDefault="003D48C5">
      <w:pPr>
        <w:spacing w:before="0" w:line="240" w:lineRule="auto"/>
      </w:pPr>
      <w:r>
        <w:separator/>
      </w:r>
    </w:p>
  </w:endnote>
  <w:endnote w:type="continuationSeparator" w:id="0">
    <w:p w14:paraId="388C15EE" w14:textId="77777777" w:rsidR="003D48C5" w:rsidRDefault="003D48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Calibri"/>
    <w:charset w:val="00"/>
    <w:family w:val="auto"/>
    <w:pitch w:val="default"/>
  </w:font>
  <w:font w:name="Proxima Nova Semibold">
    <w:altName w:val="Tahom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60EF" w14:textId="77777777" w:rsidR="006F1869" w:rsidRDefault="006F1869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rFonts w:ascii="Economica" w:eastAsia="Economica" w:hAnsi="Economica" w:cs="Econom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F32C" w14:textId="77777777" w:rsidR="006F1869" w:rsidRDefault="003D48C5">
    <w:pPr>
      <w:spacing w:before="0" w:line="240" w:lineRule="auto"/>
      <w:ind w:left="270" w:right="-90" w:hanging="270"/>
      <w:rPr>
        <w:rFonts w:ascii="Proxima Nova" w:eastAsia="Proxima Nova" w:hAnsi="Proxima Nova" w:cs="Proxima Nova"/>
        <w:sz w:val="20"/>
        <w:szCs w:val="20"/>
      </w:rPr>
    </w:pPr>
    <w:r>
      <w:pict w14:anchorId="1510F27A">
        <v:rect id="_x0000_i1025" style="width:0;height:1.5pt" o:hralign="center" o:hrstd="t" o:hr="t" fillcolor="#a0a0a0" stroked="f"/>
      </w:pict>
    </w:r>
  </w:p>
  <w:p w14:paraId="2A40A0B3" w14:textId="77777777" w:rsidR="006F1869" w:rsidRDefault="003D48C5">
    <w:pPr>
      <w:spacing w:line="240" w:lineRule="auto"/>
      <w:ind w:left="270" w:right="-90" w:hanging="195"/>
      <w:jc w:val="center"/>
      <w:rPr>
        <w:rFonts w:ascii="Proxima Nova" w:eastAsia="Proxima Nova" w:hAnsi="Proxima Nova" w:cs="Proxima Nova"/>
        <w:sz w:val="18"/>
        <w:szCs w:val="18"/>
      </w:rPr>
    </w:pPr>
    <w:hyperlink r:id="rId1">
      <w:r w:rsidR="002A7DCB" w:rsidRPr="004D0694"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mangolanguages.com</w:t>
      </w:r>
    </w:hyperlink>
    <w:r w:rsidR="002A7DCB">
      <w:rPr>
        <w:rFonts w:ascii="Proxima Nova" w:eastAsia="Proxima Nova" w:hAnsi="Proxima Nova" w:cs="Proxima Nova"/>
        <w:sz w:val="18"/>
        <w:szCs w:val="18"/>
      </w:rPr>
      <w:t xml:space="preserve"> |  </w:t>
    </w:r>
    <w:hyperlink r:id="rId2">
      <w:r w:rsidR="002A7DCB" w:rsidRPr="004D0694">
        <w:rPr>
          <w:rFonts w:ascii="Proxima Nova" w:eastAsia="Proxima Nova" w:hAnsi="Proxima Nova" w:cs="Proxima Nova"/>
          <w:color w:val="00A9E0"/>
          <w:sz w:val="18"/>
          <w:szCs w:val="18"/>
          <w:u w:val="single"/>
        </w:rPr>
        <w:t>support@mangolanguages.com</w:t>
      </w:r>
    </w:hyperlink>
    <w:r w:rsidR="002A7DCB">
      <w:rPr>
        <w:rFonts w:ascii="Proxima Nova" w:eastAsia="Proxima Nova" w:hAnsi="Proxima Nova" w:cs="Proxima Nova"/>
        <w:sz w:val="18"/>
        <w:szCs w:val="18"/>
      </w:rPr>
      <w:t xml:space="preserve"> | 248.254.7450</w:t>
    </w:r>
  </w:p>
  <w:p w14:paraId="1AF540C0" w14:textId="19E78B11" w:rsidR="006F1869" w:rsidRPr="005C18B4" w:rsidRDefault="002A7DCB" w:rsidP="005C18B4">
    <w:pPr>
      <w:bidi/>
      <w:spacing w:line="240" w:lineRule="auto"/>
      <w:ind w:left="270" w:right="-90" w:hanging="195"/>
      <w:jc w:val="center"/>
      <w:rPr>
        <w:rFonts w:ascii="Arial" w:eastAsia="Arial" w:hAnsi="Arial" w:cs="Arial"/>
        <w:color w:val="F58023"/>
        <w:sz w:val="18"/>
        <w:szCs w:val="18"/>
        <w:u w:val="single"/>
      </w:rPr>
    </w:pPr>
    <w:r>
      <w:rPr>
        <w:rFonts w:ascii="Arial" w:eastAsia="Arial" w:hAnsi="Arial" w:cs="Arial"/>
        <w:sz w:val="18"/>
        <w:szCs w:val="18"/>
        <w:rtl/>
      </w:rPr>
      <w:t>زرنا على:</w:t>
    </w:r>
    <w:hyperlink r:id="rId3">
      <w:r>
        <w:rPr>
          <w:rFonts w:ascii="Arial" w:eastAsia="Arial" w:hAnsi="Arial" w:cs="Arial"/>
          <w:sz w:val="18"/>
          <w:szCs w:val="18"/>
        </w:rPr>
        <w:t xml:space="preserve"> </w:t>
      </w:r>
    </w:hyperlink>
    <w:hyperlink r:id="rId4">
      <w:r w:rsidRPr="004D0694">
        <w:rPr>
          <w:rFonts w:ascii="Arial" w:eastAsia="Arial" w:hAnsi="Arial" w:cs="Arial"/>
          <w:color w:val="00A9E0"/>
          <w:sz w:val="18"/>
          <w:szCs w:val="18"/>
          <w:u w:val="single"/>
        </w:rPr>
        <w:t>Facebook</w:t>
      </w:r>
    </w:hyperlink>
    <w:r>
      <w:rPr>
        <w:rFonts w:ascii="Arial" w:eastAsia="Arial" w:hAnsi="Arial" w:cs="Arial"/>
        <w:sz w:val="18"/>
        <w:szCs w:val="18"/>
      </w:rPr>
      <w:t xml:space="preserve"> |</w:t>
    </w:r>
    <w:hyperlink r:id="rId5">
      <w:r w:rsidRPr="004D0694">
        <w:rPr>
          <w:rFonts w:ascii="Arial" w:eastAsia="Arial" w:hAnsi="Arial" w:cs="Arial"/>
          <w:color w:val="00A9E0"/>
          <w:sz w:val="18"/>
          <w:szCs w:val="18"/>
        </w:rPr>
        <w:t xml:space="preserve"> </w:t>
      </w:r>
    </w:hyperlink>
    <w:hyperlink r:id="rId6">
      <w:r w:rsidRPr="004D0694">
        <w:rPr>
          <w:rFonts w:ascii="Arial" w:eastAsia="Arial" w:hAnsi="Arial" w:cs="Arial"/>
          <w:color w:val="00A9E0"/>
          <w:sz w:val="18"/>
          <w:szCs w:val="18"/>
          <w:u w:val="single"/>
        </w:rPr>
        <w:t>Twitter</w:t>
      </w:r>
    </w:hyperlink>
    <w:r>
      <w:rPr>
        <w:rFonts w:ascii="Arial" w:eastAsia="Arial" w:hAnsi="Arial" w:cs="Arial"/>
        <w:sz w:val="18"/>
        <w:szCs w:val="18"/>
      </w:rPr>
      <w:t xml:space="preserve"> |</w:t>
    </w:r>
    <w:hyperlink r:id="rId7">
      <w:r w:rsidRPr="004D0694">
        <w:rPr>
          <w:rFonts w:ascii="Arial" w:eastAsia="Arial" w:hAnsi="Arial" w:cs="Arial"/>
          <w:color w:val="00A9E0"/>
          <w:sz w:val="18"/>
          <w:szCs w:val="18"/>
        </w:rPr>
        <w:t xml:space="preserve"> </w:t>
      </w:r>
    </w:hyperlink>
    <w:hyperlink r:id="rId8">
      <w:r w:rsidRPr="004D0694">
        <w:rPr>
          <w:rFonts w:ascii="Arial" w:eastAsia="Arial" w:hAnsi="Arial" w:cs="Arial"/>
          <w:color w:val="00A9E0"/>
          <w:sz w:val="18"/>
          <w:szCs w:val="18"/>
          <w:u w:val="single"/>
        </w:rPr>
        <w:t>Instagram</w:t>
      </w:r>
    </w:hyperlink>
    <w:r>
      <w:rPr>
        <w:rFonts w:ascii="Arial" w:eastAsia="Arial" w:hAnsi="Arial" w:cs="Arial"/>
        <w:sz w:val="18"/>
        <w:szCs w:val="18"/>
      </w:rPr>
      <w:t xml:space="preserve"> |</w:t>
    </w:r>
    <w:hyperlink r:id="rId9">
      <w:r w:rsidRPr="004D0694">
        <w:rPr>
          <w:rFonts w:ascii="Arial" w:eastAsia="Arial" w:hAnsi="Arial" w:cs="Arial"/>
          <w:color w:val="00A9E0"/>
          <w:sz w:val="18"/>
          <w:szCs w:val="18"/>
        </w:rPr>
        <w:t xml:space="preserve"> </w:t>
      </w:r>
    </w:hyperlink>
    <w:hyperlink r:id="rId10">
      <w:r w:rsidRPr="004D0694">
        <w:rPr>
          <w:rFonts w:ascii="Arial" w:eastAsia="Arial" w:hAnsi="Arial" w:cs="Arial"/>
          <w:color w:val="00A9E0"/>
          <w:sz w:val="18"/>
          <w:szCs w:val="18"/>
          <w:u w:val="single"/>
        </w:rPr>
        <w:t>LinkedIn</w:t>
      </w:r>
    </w:hyperlink>
    <w:r>
      <w:rPr>
        <w:rFonts w:ascii="Arial" w:eastAsia="Arial" w:hAnsi="Arial" w:cs="Arial"/>
        <w:sz w:val="18"/>
        <w:szCs w:val="18"/>
      </w:rPr>
      <w:t xml:space="preserve"> |</w:t>
    </w:r>
    <w:hyperlink r:id="rId11">
      <w:r w:rsidRPr="004D0694">
        <w:rPr>
          <w:rFonts w:ascii="Arial" w:eastAsia="Arial" w:hAnsi="Arial" w:cs="Arial"/>
          <w:color w:val="00A9E0"/>
          <w:sz w:val="18"/>
          <w:szCs w:val="18"/>
        </w:rPr>
        <w:t xml:space="preserve"> </w:t>
      </w:r>
    </w:hyperlink>
    <w:hyperlink r:id="rId12">
      <w:r w:rsidRPr="004D0694">
        <w:rPr>
          <w:rFonts w:ascii="Arial" w:eastAsia="Arial" w:hAnsi="Arial" w:cs="Arial"/>
          <w:color w:val="00A9E0"/>
          <w:sz w:val="18"/>
          <w:szCs w:val="18"/>
          <w:u w:val="single"/>
        </w:rPr>
        <w:t>YouTube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CA1F5" w14:textId="77777777" w:rsidR="003D48C5" w:rsidRDefault="003D48C5">
      <w:pPr>
        <w:spacing w:before="0" w:line="240" w:lineRule="auto"/>
      </w:pPr>
      <w:r>
        <w:separator/>
      </w:r>
    </w:p>
  </w:footnote>
  <w:footnote w:type="continuationSeparator" w:id="0">
    <w:p w14:paraId="2512B6A7" w14:textId="77777777" w:rsidR="003D48C5" w:rsidRDefault="003D48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CC75" w14:textId="77777777" w:rsidR="006F1869" w:rsidRDefault="006F1869">
    <w:pPr>
      <w:pBdr>
        <w:top w:val="nil"/>
        <w:left w:val="nil"/>
        <w:bottom w:val="nil"/>
        <w:right w:val="nil"/>
        <w:between w:val="nil"/>
      </w:pBdr>
      <w:spacing w:before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21CB" w14:textId="77777777" w:rsidR="006F1869" w:rsidRDefault="002A7DCB">
    <w:pPr>
      <w:spacing w:before="0" w:line="240" w:lineRule="auto"/>
      <w:ind w:left="90"/>
    </w:pPr>
    <w:r>
      <w:rPr>
        <w:rFonts w:ascii="Garamond" w:eastAsia="Garamond" w:hAnsi="Garamond" w:cs="Garamond"/>
        <w:noProof/>
      </w:rPr>
      <w:drawing>
        <wp:inline distT="114300" distB="114300" distL="114300" distR="114300" wp14:anchorId="24CBDC79" wp14:editId="3BD5D31E">
          <wp:extent cx="557213" cy="58693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5869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69"/>
    <w:rsid w:val="002A7DCB"/>
    <w:rsid w:val="003918AC"/>
    <w:rsid w:val="003D48C5"/>
    <w:rsid w:val="004D0694"/>
    <w:rsid w:val="005C18B4"/>
    <w:rsid w:val="006F1869"/>
    <w:rsid w:val="00995AAF"/>
    <w:rsid w:val="00B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FAA9F"/>
  <w15:docId w15:val="{781726AF-8277-4B39-B6B9-203862C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069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94"/>
  </w:style>
  <w:style w:type="paragraph" w:styleId="Footer">
    <w:name w:val="footer"/>
    <w:basedOn w:val="Normal"/>
    <w:link w:val="FooterChar"/>
    <w:uiPriority w:val="99"/>
    <w:unhideWhenUsed/>
    <w:rsid w:val="004D069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pport@mangolanguage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mangolanguages/" TargetMode="External"/><Relationship Id="rId3" Type="http://schemas.openxmlformats.org/officeDocument/2006/relationships/hyperlink" Target="http://www.facebook.com/MangoLanguages" TargetMode="External"/><Relationship Id="rId7" Type="http://schemas.openxmlformats.org/officeDocument/2006/relationships/hyperlink" Target="http://www.instagram.com/mangolanguages/" TargetMode="External"/><Relationship Id="rId12" Type="http://schemas.openxmlformats.org/officeDocument/2006/relationships/hyperlink" Target="http://www.youtube.com/mangolanguages" TargetMode="External"/><Relationship Id="rId2" Type="http://schemas.openxmlformats.org/officeDocument/2006/relationships/hyperlink" Target="mailto:support@mangolanguages.com" TargetMode="External"/><Relationship Id="rId1" Type="http://schemas.openxmlformats.org/officeDocument/2006/relationships/hyperlink" Target="http://www.mangolanguages.com" TargetMode="External"/><Relationship Id="rId6" Type="http://schemas.openxmlformats.org/officeDocument/2006/relationships/hyperlink" Target="http://www.twitter.com/MangoLanguages" TargetMode="External"/><Relationship Id="rId11" Type="http://schemas.openxmlformats.org/officeDocument/2006/relationships/hyperlink" Target="http://www.youtube.com/mangolanguages" TargetMode="External"/><Relationship Id="rId5" Type="http://schemas.openxmlformats.org/officeDocument/2006/relationships/hyperlink" Target="http://www.twitter.com/MangoLanguages" TargetMode="External"/><Relationship Id="rId10" Type="http://schemas.openxmlformats.org/officeDocument/2006/relationships/hyperlink" Target="http://www.linkedin.com/company/mango-languages" TargetMode="External"/><Relationship Id="rId4" Type="http://schemas.openxmlformats.org/officeDocument/2006/relationships/hyperlink" Target="http://www.facebook.com/MangoLanguages" TargetMode="External"/><Relationship Id="rId9" Type="http://schemas.openxmlformats.org/officeDocument/2006/relationships/hyperlink" Target="http://www.linkedin.com/company/mango-languag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Cody Davis</cp:lastModifiedBy>
  <cp:revision>5</cp:revision>
  <dcterms:created xsi:type="dcterms:W3CDTF">2020-03-25T17:25:00Z</dcterms:created>
  <dcterms:modified xsi:type="dcterms:W3CDTF">2020-03-25T18:13:00Z</dcterms:modified>
</cp:coreProperties>
</file>